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Content>
        <w:p w14:paraId="392E14EE" w14:textId="77777777" w:rsidR="00B84B7C" w:rsidRPr="00B84B7C" w:rsidRDefault="00B84B7C" w:rsidP="00B84B7C">
          <w:pPr>
            <w:jc w:val="center"/>
            <w:rPr>
              <w:b/>
              <w:bCs/>
            </w:rPr>
          </w:pPr>
          <w:r w:rsidRPr="00B84B7C">
            <w:rPr>
              <w:b/>
              <w:bCs/>
            </w:rPr>
            <w:t>(PU-13226/25) Darbo avalynė</w:t>
          </w:r>
        </w:p>
      </w:sdtContent>
    </w:sdt>
    <w:p w14:paraId="3206376C" w14:textId="77777777" w:rsidR="00387BD5" w:rsidRDefault="00387BD5" w:rsidP="00AE5856">
      <w:pPr>
        <w:rPr>
          <w:sz w:val="22"/>
          <w:szCs w:val="22"/>
          <w:u w:val="single"/>
        </w:rPr>
      </w:pPr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00E78858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 xml:space="preserve">3.1. Pasiūlymo kaina </w:t>
      </w:r>
      <w:r w:rsidR="00B84B7C">
        <w:rPr>
          <w:rFonts w:eastAsia="Calibri" w:cstheme="minorHAnsi"/>
          <w:lang w:eastAsia="en-US"/>
        </w:rPr>
        <w:t xml:space="preserve">(C) </w:t>
      </w:r>
      <w:r w:rsidRPr="0009235E">
        <w:rPr>
          <w:rFonts w:eastAsia="Calibri" w:cstheme="minorHAnsi"/>
          <w:lang w:eastAsia="en-US"/>
        </w:rPr>
        <w:t>nurodoma eurais užpildant pateikt</w:t>
      </w:r>
      <w:r w:rsidR="00BF5945">
        <w:rPr>
          <w:rFonts w:eastAsia="Calibri" w:cstheme="minorHAnsi"/>
          <w:lang w:eastAsia="en-US"/>
        </w:rPr>
        <w:t>ą</w:t>
      </w:r>
      <w:r w:rsidRPr="0009235E">
        <w:rPr>
          <w:rFonts w:eastAsia="Calibri" w:cstheme="minorHAnsi"/>
          <w:lang w:eastAsia="en-US"/>
        </w:rPr>
        <w:t xml:space="preserve"> lentel</w:t>
      </w:r>
      <w:r w:rsidR="00BF5945">
        <w:rPr>
          <w:rFonts w:eastAsia="Calibri" w:cstheme="minorHAnsi"/>
          <w:lang w:eastAsia="en-US"/>
        </w:rPr>
        <w:t>ę</w:t>
      </w:r>
      <w:r w:rsidR="00387BD5">
        <w:rPr>
          <w:rFonts w:eastAsia="Calibri" w:cstheme="minorHAnsi"/>
          <w:lang w:eastAsia="en-US"/>
        </w:rPr>
        <w:t>:</w:t>
      </w:r>
    </w:p>
    <w:p w14:paraId="64567569" w14:textId="77777777" w:rsidR="00387BD5" w:rsidRPr="00387BD5" w:rsidRDefault="00387BD5" w:rsidP="007A7F45">
      <w:pPr>
        <w:jc w:val="both"/>
        <w:rPr>
          <w:iCs/>
          <w:color w:val="000000" w:themeColor="text1"/>
        </w:rPr>
      </w:pPr>
    </w:p>
    <w:p w14:paraId="3A439490" w14:textId="1A706CEC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</w:t>
      </w:r>
      <w:r w:rsidR="00387BD5"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77"/>
        <w:gridCol w:w="3922"/>
        <w:gridCol w:w="856"/>
        <w:gridCol w:w="1563"/>
        <w:gridCol w:w="1307"/>
        <w:gridCol w:w="1309"/>
      </w:tblGrid>
      <w:tr w:rsidR="00BF5945" w:rsidRPr="00095750" w14:paraId="258B3BED" w14:textId="269F9FAD" w:rsidTr="00B84B7C">
        <w:trPr>
          <w:trHeight w:val="502"/>
        </w:trPr>
        <w:tc>
          <w:tcPr>
            <w:tcW w:w="677" w:type="dxa"/>
          </w:tcPr>
          <w:p w14:paraId="1C4A86AE" w14:textId="77777777" w:rsidR="00BF5945" w:rsidRPr="00095750" w:rsidRDefault="00BF5945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3922" w:type="dxa"/>
          </w:tcPr>
          <w:p w14:paraId="721D9581" w14:textId="6BBC4DE1" w:rsidR="00BF5945" w:rsidRPr="00095750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Prekės pavadinimas</w:t>
            </w:r>
          </w:p>
        </w:tc>
        <w:tc>
          <w:tcPr>
            <w:tcW w:w="856" w:type="dxa"/>
          </w:tcPr>
          <w:p w14:paraId="73FD5CF6" w14:textId="77777777" w:rsidR="00BF5945" w:rsidRPr="00095750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563" w:type="dxa"/>
          </w:tcPr>
          <w:p w14:paraId="59E4472C" w14:textId="38C76910" w:rsidR="00BF5945" w:rsidRPr="00095750" w:rsidRDefault="00000000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48D01BB3856344B086DEF06751CF7AD2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CA2DB1">
                  <w:rPr>
                    <w:b/>
                    <w:bCs/>
                  </w:rPr>
                  <w:t>Preliminarus kiekis</w:t>
                </w:r>
              </w:sdtContent>
            </w:sdt>
          </w:p>
        </w:tc>
        <w:tc>
          <w:tcPr>
            <w:tcW w:w="1307" w:type="dxa"/>
          </w:tcPr>
          <w:p w14:paraId="217CAE94" w14:textId="20FE09BA" w:rsidR="00BF5945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Vieno vnt. kaina, Eur be PVM</w:t>
            </w:r>
          </w:p>
        </w:tc>
        <w:tc>
          <w:tcPr>
            <w:tcW w:w="1309" w:type="dxa"/>
          </w:tcPr>
          <w:p w14:paraId="54BD72D5" w14:textId="2415D390" w:rsidR="00BF5945" w:rsidRDefault="00BF5945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B84B7C" w:rsidRPr="00095750" w14:paraId="658D1577" w14:textId="02EB3E0F" w:rsidTr="00B84B7C">
        <w:trPr>
          <w:trHeight w:val="502"/>
        </w:trPr>
        <w:tc>
          <w:tcPr>
            <w:tcW w:w="677" w:type="dxa"/>
          </w:tcPr>
          <w:p w14:paraId="6986BDE0" w14:textId="77777777" w:rsidR="00B84B7C" w:rsidRPr="00095750" w:rsidRDefault="00B84B7C" w:rsidP="00B84B7C">
            <w:pPr>
              <w:pStyle w:val="Sraopastraipa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922" w:type="dxa"/>
          </w:tcPr>
          <w:p w14:paraId="712F1EDA" w14:textId="34A33B59" w:rsidR="00B84B7C" w:rsidRPr="00242B81" w:rsidRDefault="00B84B7C" w:rsidP="00B84B7C">
            <w:pPr>
              <w:widowControl w:val="0"/>
              <w:rPr>
                <w:kern w:val="3"/>
              </w:rPr>
            </w:pPr>
            <w:r w:rsidRPr="00483E1D">
              <w:t>Pusbačiai S3</w:t>
            </w:r>
          </w:p>
        </w:tc>
        <w:tc>
          <w:tcPr>
            <w:tcW w:w="856" w:type="dxa"/>
            <w:vAlign w:val="center"/>
          </w:tcPr>
          <w:p w14:paraId="37BF814A" w14:textId="2E44BCA3" w:rsidR="00B84B7C" w:rsidRPr="00095750" w:rsidRDefault="00B84B7C" w:rsidP="00B84B7C">
            <w:pPr>
              <w:spacing w:before="60" w:after="60"/>
            </w:pPr>
            <w:r w:rsidRPr="00483E1D">
              <w:t>poros</w:t>
            </w:r>
          </w:p>
        </w:tc>
        <w:tc>
          <w:tcPr>
            <w:tcW w:w="1563" w:type="dxa"/>
            <w:vAlign w:val="center"/>
          </w:tcPr>
          <w:p w14:paraId="48CFC388" w14:textId="56015C1A" w:rsidR="00B84B7C" w:rsidRPr="00095750" w:rsidRDefault="00B84B7C" w:rsidP="00B84B7C">
            <w:pPr>
              <w:spacing w:before="60" w:after="60"/>
              <w:jc w:val="center"/>
            </w:pPr>
            <w:r>
              <w:t>10</w:t>
            </w:r>
            <w:r w:rsidRPr="00483E1D">
              <w:t>00 porų</w:t>
            </w:r>
          </w:p>
        </w:tc>
        <w:tc>
          <w:tcPr>
            <w:tcW w:w="1307" w:type="dxa"/>
          </w:tcPr>
          <w:p w14:paraId="4E8AEB4C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9" w:type="dxa"/>
          </w:tcPr>
          <w:p w14:paraId="15B86F69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84B7C" w:rsidRPr="00095750" w14:paraId="095B5A4F" w14:textId="5F96DE32" w:rsidTr="00B84B7C">
        <w:trPr>
          <w:trHeight w:val="502"/>
        </w:trPr>
        <w:tc>
          <w:tcPr>
            <w:tcW w:w="677" w:type="dxa"/>
          </w:tcPr>
          <w:p w14:paraId="707D66FF" w14:textId="77777777" w:rsidR="00B84B7C" w:rsidRPr="00095750" w:rsidRDefault="00B84B7C" w:rsidP="00B84B7C">
            <w:pPr>
              <w:pStyle w:val="Sraopastraipa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922" w:type="dxa"/>
          </w:tcPr>
          <w:p w14:paraId="15E52CA4" w14:textId="1BDCFAA8" w:rsidR="00B84B7C" w:rsidRPr="00242B81" w:rsidRDefault="00B84B7C" w:rsidP="00B84B7C">
            <w:pPr>
              <w:widowControl w:val="0"/>
              <w:rPr>
                <w:kern w:val="3"/>
              </w:rPr>
            </w:pPr>
            <w:proofErr w:type="spellStart"/>
            <w:r w:rsidRPr="00483E1D">
              <w:t>Auliukiniai</w:t>
            </w:r>
            <w:proofErr w:type="spellEnd"/>
            <w:r w:rsidRPr="00483E1D">
              <w:t xml:space="preserve"> batai S3</w:t>
            </w:r>
          </w:p>
        </w:tc>
        <w:tc>
          <w:tcPr>
            <w:tcW w:w="856" w:type="dxa"/>
            <w:vAlign w:val="center"/>
          </w:tcPr>
          <w:p w14:paraId="13EE478D" w14:textId="22127874" w:rsidR="00B84B7C" w:rsidRPr="00095750" w:rsidRDefault="00B84B7C" w:rsidP="00B84B7C">
            <w:pPr>
              <w:spacing w:before="60" w:after="60"/>
            </w:pPr>
            <w:r w:rsidRPr="00483E1D">
              <w:t xml:space="preserve">poros </w:t>
            </w:r>
          </w:p>
        </w:tc>
        <w:tc>
          <w:tcPr>
            <w:tcW w:w="1563" w:type="dxa"/>
            <w:vAlign w:val="center"/>
          </w:tcPr>
          <w:p w14:paraId="373BBA00" w14:textId="58E085B4" w:rsidR="00B84B7C" w:rsidRPr="00095750" w:rsidRDefault="00B84B7C" w:rsidP="00B84B7C">
            <w:pPr>
              <w:spacing w:before="60" w:after="60"/>
              <w:jc w:val="center"/>
            </w:pPr>
            <w:r w:rsidRPr="00483E1D">
              <w:t>1000 porų</w:t>
            </w:r>
          </w:p>
        </w:tc>
        <w:tc>
          <w:tcPr>
            <w:tcW w:w="1307" w:type="dxa"/>
          </w:tcPr>
          <w:p w14:paraId="1C26F278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9" w:type="dxa"/>
          </w:tcPr>
          <w:p w14:paraId="39D706D8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84B7C" w:rsidRPr="00095750" w14:paraId="5FD986F0" w14:textId="092E6EC7" w:rsidTr="00B84B7C">
        <w:trPr>
          <w:trHeight w:val="502"/>
        </w:trPr>
        <w:tc>
          <w:tcPr>
            <w:tcW w:w="677" w:type="dxa"/>
          </w:tcPr>
          <w:p w14:paraId="10A4470B" w14:textId="77777777" w:rsidR="00B84B7C" w:rsidRPr="00095750" w:rsidRDefault="00B84B7C" w:rsidP="00B84B7C">
            <w:pPr>
              <w:pStyle w:val="Sraopastraipa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922" w:type="dxa"/>
          </w:tcPr>
          <w:p w14:paraId="09462945" w14:textId="2B918C7B" w:rsidR="00B84B7C" w:rsidRPr="00242B81" w:rsidRDefault="00B84B7C" w:rsidP="00B84B7C">
            <w:pPr>
              <w:spacing w:before="60" w:after="60"/>
            </w:pPr>
            <w:proofErr w:type="spellStart"/>
            <w:r>
              <w:t>A</w:t>
            </w:r>
            <w:r w:rsidRPr="00483E1D">
              <w:t>uliukiniai</w:t>
            </w:r>
            <w:proofErr w:type="spellEnd"/>
            <w:r w:rsidRPr="00483E1D">
              <w:t xml:space="preserve"> </w:t>
            </w:r>
            <w:r>
              <w:t xml:space="preserve">pašiltinti </w:t>
            </w:r>
            <w:r w:rsidRPr="00483E1D">
              <w:t>batai S3</w:t>
            </w:r>
          </w:p>
        </w:tc>
        <w:tc>
          <w:tcPr>
            <w:tcW w:w="856" w:type="dxa"/>
            <w:vAlign w:val="center"/>
          </w:tcPr>
          <w:p w14:paraId="63A9FF5A" w14:textId="3580D4FE" w:rsidR="00B84B7C" w:rsidRPr="00095750" w:rsidRDefault="00B84B7C" w:rsidP="00B84B7C">
            <w:pPr>
              <w:spacing w:before="60" w:after="60"/>
            </w:pPr>
            <w:r w:rsidRPr="00483E1D">
              <w:t>poros</w:t>
            </w:r>
          </w:p>
        </w:tc>
        <w:tc>
          <w:tcPr>
            <w:tcW w:w="1563" w:type="dxa"/>
            <w:vAlign w:val="center"/>
          </w:tcPr>
          <w:p w14:paraId="0BB5FDE2" w14:textId="56A31872" w:rsidR="00B84B7C" w:rsidRPr="00095750" w:rsidRDefault="00B84B7C" w:rsidP="00B84B7C">
            <w:pPr>
              <w:spacing w:before="60" w:after="60"/>
              <w:jc w:val="center"/>
            </w:pPr>
            <w:r>
              <w:t>10</w:t>
            </w:r>
            <w:r w:rsidRPr="00483E1D">
              <w:t>00 porų</w:t>
            </w:r>
          </w:p>
        </w:tc>
        <w:tc>
          <w:tcPr>
            <w:tcW w:w="1307" w:type="dxa"/>
          </w:tcPr>
          <w:p w14:paraId="6D810CCB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9" w:type="dxa"/>
          </w:tcPr>
          <w:p w14:paraId="555C87C2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84B7C" w:rsidRPr="00095750" w14:paraId="5E383F95" w14:textId="59D0F18B" w:rsidTr="00B84B7C">
        <w:trPr>
          <w:trHeight w:val="502"/>
        </w:trPr>
        <w:tc>
          <w:tcPr>
            <w:tcW w:w="677" w:type="dxa"/>
          </w:tcPr>
          <w:p w14:paraId="371A9C19" w14:textId="77777777" w:rsidR="00B84B7C" w:rsidRPr="00095750" w:rsidRDefault="00B84B7C" w:rsidP="00B84B7C">
            <w:pPr>
              <w:pStyle w:val="Sraopastraipa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3922" w:type="dxa"/>
          </w:tcPr>
          <w:p w14:paraId="12E34F0A" w14:textId="40555655" w:rsidR="00B84B7C" w:rsidRPr="00242B81" w:rsidRDefault="00B84B7C" w:rsidP="00B84B7C">
            <w:pPr>
              <w:spacing w:before="60" w:after="60"/>
            </w:pPr>
            <w:r w:rsidRPr="00483E1D">
              <w:t>Saugūs pašiltinti batai S3</w:t>
            </w:r>
          </w:p>
        </w:tc>
        <w:tc>
          <w:tcPr>
            <w:tcW w:w="856" w:type="dxa"/>
            <w:vAlign w:val="center"/>
          </w:tcPr>
          <w:p w14:paraId="355BF1F3" w14:textId="6DEE603C" w:rsidR="00B84B7C" w:rsidRPr="00095750" w:rsidRDefault="00B84B7C" w:rsidP="00B84B7C">
            <w:pPr>
              <w:spacing w:before="60" w:after="60"/>
            </w:pPr>
            <w:r w:rsidRPr="00483E1D">
              <w:t>poros</w:t>
            </w:r>
          </w:p>
        </w:tc>
        <w:tc>
          <w:tcPr>
            <w:tcW w:w="1563" w:type="dxa"/>
            <w:vAlign w:val="center"/>
          </w:tcPr>
          <w:p w14:paraId="235DBD6A" w14:textId="236E303F" w:rsidR="00B84B7C" w:rsidRPr="00095750" w:rsidRDefault="00B84B7C" w:rsidP="00B84B7C">
            <w:pPr>
              <w:spacing w:before="60" w:after="60"/>
              <w:jc w:val="center"/>
            </w:pPr>
            <w:r w:rsidRPr="00483E1D">
              <w:t>900 porų</w:t>
            </w:r>
          </w:p>
        </w:tc>
        <w:tc>
          <w:tcPr>
            <w:tcW w:w="1307" w:type="dxa"/>
          </w:tcPr>
          <w:p w14:paraId="1E2A5C7F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1309" w:type="dxa"/>
          </w:tcPr>
          <w:p w14:paraId="3FCF5A0E" w14:textId="77777777" w:rsidR="00B84B7C" w:rsidRDefault="00B84B7C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6087E03" w14:textId="77777777" w:rsidTr="00B84B7C">
        <w:trPr>
          <w:trHeight w:val="502"/>
        </w:trPr>
        <w:tc>
          <w:tcPr>
            <w:tcW w:w="8325" w:type="dxa"/>
            <w:gridSpan w:val="5"/>
          </w:tcPr>
          <w:p w14:paraId="4CA1D896" w14:textId="63294A50" w:rsidR="00BF5945" w:rsidRPr="00BF5945" w:rsidRDefault="00BF5945" w:rsidP="00BF5945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309" w:type="dxa"/>
          </w:tcPr>
          <w:p w14:paraId="77FED39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50A6DA46" w14:textId="77777777" w:rsidTr="00B84B7C">
        <w:trPr>
          <w:trHeight w:val="502"/>
        </w:trPr>
        <w:tc>
          <w:tcPr>
            <w:tcW w:w="8325" w:type="dxa"/>
            <w:gridSpan w:val="5"/>
          </w:tcPr>
          <w:p w14:paraId="0DE36605" w14:textId="31DF0707" w:rsidR="00BF5945" w:rsidRPr="00BF5945" w:rsidRDefault="00BF5945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309" w:type="dxa"/>
          </w:tcPr>
          <w:p w14:paraId="67CD78F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F961622" w14:textId="77777777" w:rsidTr="00B84B7C">
        <w:trPr>
          <w:trHeight w:val="502"/>
        </w:trPr>
        <w:tc>
          <w:tcPr>
            <w:tcW w:w="8325" w:type="dxa"/>
            <w:gridSpan w:val="5"/>
          </w:tcPr>
          <w:p w14:paraId="11A971DD" w14:textId="2D9EC26E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309" w:type="dxa"/>
          </w:tcPr>
          <w:p w14:paraId="2C81EE0C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7A37BFED" w14:textId="77777777" w:rsidTr="00B84B7C">
        <w:trPr>
          <w:trHeight w:val="502"/>
        </w:trPr>
        <w:tc>
          <w:tcPr>
            <w:tcW w:w="8325" w:type="dxa"/>
            <w:gridSpan w:val="5"/>
          </w:tcPr>
          <w:p w14:paraId="3D5858CD" w14:textId="243843E0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>
              <w:rPr>
                <w:bCs/>
                <w:sz w:val="22"/>
                <w:szCs w:val="22"/>
                <w:lang w:eastAsia="en-US"/>
              </w:rPr>
              <w:t>Pirkimo dokumentuose nenurodytoms, tačiau   pagal funkcinę paskirtį panašioms prekėms bus taikoma fiksuoto dydžio nuolaida visą sutarties galiojimo laikotarpį (nurodomi procentai):</w:t>
            </w:r>
          </w:p>
        </w:tc>
        <w:tc>
          <w:tcPr>
            <w:tcW w:w="1309" w:type="dxa"/>
          </w:tcPr>
          <w:p w14:paraId="1D909D6D" w14:textId="77777777" w:rsidR="00BF5945" w:rsidRDefault="00BF5945" w:rsidP="00BF5945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1537838" w14:textId="4FF42927" w:rsidR="00BF5945" w:rsidRDefault="00BF5945" w:rsidP="00BF5945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sz w:val="22"/>
                <w:szCs w:val="22"/>
                <w:lang w:eastAsia="en-US"/>
              </w:rPr>
              <w:t>....</w:t>
            </w:r>
            <w:r>
              <w:rPr>
                <w:sz w:val="22"/>
                <w:szCs w:val="22"/>
                <w:lang w:val="en-US" w:eastAsia="en-US"/>
              </w:rPr>
              <w:t xml:space="preserve">% </w:t>
            </w: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Pr="00597948" w:rsidRDefault="007A7F45" w:rsidP="007A7F45">
      <w:pPr>
        <w:jc w:val="both"/>
        <w:rPr>
          <w:sz w:val="22"/>
          <w:szCs w:val="22"/>
        </w:rPr>
      </w:pPr>
    </w:p>
    <w:p w14:paraId="30E23943" w14:textId="395A1199" w:rsidR="00387BD5" w:rsidRPr="00B77790" w:rsidRDefault="00387BD5" w:rsidP="00387BD5">
      <w:pPr>
        <w:jc w:val="both"/>
        <w:rPr>
          <w:b/>
        </w:rPr>
      </w:pPr>
      <w:r w:rsidRPr="005A3B18">
        <w:rPr>
          <w:b/>
        </w:rPr>
        <w:t xml:space="preserve">Bendra pasiūlymo kaina nėra sutarties kaina. </w:t>
      </w:r>
      <w:r>
        <w:rPr>
          <w:b/>
        </w:rPr>
        <w:t>P</w:t>
      </w:r>
      <w:r w:rsidRPr="005A3B18">
        <w:rPr>
          <w:b/>
        </w:rPr>
        <w:t>asiūlymo kaina bus naudojama tik pasiūlymų palyginimui ir įvertinimui. Pirkimo vykdytojas prekes pirks pagal poreikį neviršijant</w:t>
      </w:r>
      <w:r w:rsidR="00B84B7C">
        <w:rPr>
          <w:b/>
        </w:rPr>
        <w:t xml:space="preserve"> </w:t>
      </w:r>
      <w:r w:rsidRPr="005A3B18">
        <w:rPr>
          <w:b/>
        </w:rPr>
        <w:t xml:space="preserve">nustatytos maksimalios sutarties vertės – </w:t>
      </w:r>
      <w:r w:rsidR="00B84B7C">
        <w:rPr>
          <w:b/>
        </w:rPr>
        <w:t>2</w:t>
      </w:r>
      <w:r>
        <w:rPr>
          <w:b/>
        </w:rPr>
        <w:t xml:space="preserve">50 000,00 </w:t>
      </w:r>
      <w:r w:rsidRPr="005A3B18">
        <w:rPr>
          <w:b/>
        </w:rPr>
        <w:t>EUR be PVM.</w:t>
      </w:r>
    </w:p>
    <w:p w14:paraId="6857E6DC" w14:textId="77777777" w:rsidR="00B84B7C" w:rsidRDefault="00B84B7C" w:rsidP="00105359">
      <w:pPr>
        <w:jc w:val="both"/>
        <w:rPr>
          <w:b/>
          <w:bCs/>
          <w:sz w:val="22"/>
          <w:szCs w:val="22"/>
        </w:rPr>
      </w:pPr>
    </w:p>
    <w:p w14:paraId="10C301D4" w14:textId="77777777" w:rsidR="00B84B7C" w:rsidRDefault="00B84B7C" w:rsidP="00B84B7C">
      <w:pPr>
        <w:jc w:val="both"/>
        <w:rPr>
          <w:rStyle w:val="Hipersaitas"/>
          <w:color w:val="000000"/>
          <w:sz w:val="22"/>
          <w:szCs w:val="22"/>
        </w:rPr>
      </w:pPr>
      <w:r>
        <w:rPr>
          <w:sz w:val="22"/>
          <w:szCs w:val="22"/>
        </w:rPr>
        <w:t>Kiti pasiūlymo duomenys (T)</w:t>
      </w:r>
      <w:r w:rsidRPr="00597948">
        <w:rPr>
          <w:sz w:val="22"/>
          <w:szCs w:val="22"/>
        </w:rPr>
        <w:t xml:space="preserve"> užpildant pateiktą </w:t>
      </w:r>
      <w:r>
        <w:rPr>
          <w:sz w:val="22"/>
          <w:szCs w:val="22"/>
          <w:u w:val="single"/>
        </w:rPr>
        <w:t xml:space="preserve">2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ę:</w:t>
      </w:r>
    </w:p>
    <w:p w14:paraId="2429E321" w14:textId="77777777" w:rsidR="00B84B7C" w:rsidRDefault="00B84B7C" w:rsidP="00B84B7C">
      <w:pPr>
        <w:jc w:val="both"/>
        <w:rPr>
          <w:rStyle w:val="Hipersaitas"/>
          <w:color w:val="000000"/>
          <w:sz w:val="22"/>
          <w:szCs w:val="22"/>
        </w:rPr>
      </w:pPr>
    </w:p>
    <w:p w14:paraId="75FB3CE8" w14:textId="77777777" w:rsidR="00B84B7C" w:rsidRDefault="00B84B7C" w:rsidP="00B84B7C">
      <w:pPr>
        <w:jc w:val="right"/>
        <w:rPr>
          <w:rStyle w:val="Hipersaitas"/>
          <w:color w:val="000000"/>
          <w:sz w:val="22"/>
          <w:szCs w:val="22"/>
        </w:rPr>
      </w:pPr>
      <w:r>
        <w:rPr>
          <w:sz w:val="22"/>
          <w:szCs w:val="22"/>
          <w:u w:val="single"/>
        </w:rPr>
        <w:t xml:space="preserve">2 </w:t>
      </w:r>
      <w:hyperlink r:id="rId11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ė</w:t>
      </w:r>
    </w:p>
    <w:tbl>
      <w:tblPr>
        <w:tblW w:w="9584" w:type="dxa"/>
        <w:tblInd w:w="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82"/>
        <w:gridCol w:w="2269"/>
        <w:gridCol w:w="2553"/>
        <w:gridCol w:w="1843"/>
      </w:tblGrid>
      <w:tr w:rsidR="00B84B7C" w:rsidRPr="00A43691" w14:paraId="067FA1E0" w14:textId="77777777" w:rsidTr="000F0FE9">
        <w:tc>
          <w:tcPr>
            <w:tcW w:w="2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D93677" w14:textId="77777777" w:rsidR="00B84B7C" w:rsidRPr="00B84B7C" w:rsidRDefault="00B84B7C" w:rsidP="00B84B7C">
            <w:pPr>
              <w:autoSpaceDE w:val="0"/>
              <w:snapToGrid w:val="0"/>
              <w:jc w:val="center"/>
            </w:pPr>
            <w:r w:rsidRPr="00B84B7C">
              <w:rPr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B1F97" w14:textId="77777777" w:rsidR="00B84B7C" w:rsidRPr="00B84B7C" w:rsidRDefault="00B84B7C" w:rsidP="00B84B7C">
            <w:pPr>
              <w:autoSpaceDE w:val="0"/>
              <w:snapToGrid w:val="0"/>
              <w:jc w:val="center"/>
            </w:pPr>
            <w:r w:rsidRPr="00B84B7C">
              <w:rPr>
                <w:rFonts w:eastAsia="TimesNewRomanPSMT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C7ABB7" w14:textId="77777777" w:rsidR="00B84B7C" w:rsidRPr="00B84B7C" w:rsidRDefault="00B84B7C" w:rsidP="00B84B7C">
            <w:pPr>
              <w:autoSpaceDE w:val="0"/>
              <w:snapToGrid w:val="0"/>
              <w:jc w:val="center"/>
            </w:pPr>
            <w:r w:rsidRPr="00B84B7C">
              <w:rPr>
                <w:rFonts w:eastAsia="TimesNewRomanPSMT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866A5" w14:textId="77777777" w:rsidR="00B84B7C" w:rsidRPr="00B84B7C" w:rsidRDefault="00B84B7C" w:rsidP="00B84B7C">
            <w:pPr>
              <w:autoSpaceDE w:val="0"/>
              <w:snapToGrid w:val="0"/>
              <w:jc w:val="center"/>
              <w:rPr>
                <w:rFonts w:eastAsia="TimesNewRomanPSMT"/>
                <w:b/>
                <w:bCs/>
                <w:shd w:val="clear" w:color="auto" w:fill="FFFFFF"/>
                <w:lang w:val="it-IT"/>
              </w:rPr>
            </w:pPr>
            <w:r w:rsidRPr="00B84B7C">
              <w:rPr>
                <w:rFonts w:eastAsia="TimesNewRomanPSMT"/>
                <w:b/>
                <w:bCs/>
                <w:shd w:val="clear" w:color="auto" w:fill="FFFFFF"/>
                <w:lang w:val="it-IT"/>
              </w:rPr>
              <w:t>Tiekėjo siūloma reikšmė</w:t>
            </w:r>
          </w:p>
          <w:p w14:paraId="28134660" w14:textId="5166B64F" w:rsidR="00B84B7C" w:rsidRPr="00B84B7C" w:rsidRDefault="00B84B7C" w:rsidP="00B84B7C">
            <w:pPr>
              <w:autoSpaceDE w:val="0"/>
              <w:snapToGrid w:val="0"/>
              <w:jc w:val="center"/>
            </w:pPr>
            <w:r w:rsidRPr="00B84B7C">
              <w:rPr>
                <w:rFonts w:eastAsia="TimesNewRomanPSMT"/>
                <w:b/>
                <w:bCs/>
                <w:color w:val="FF0000"/>
                <w:shd w:val="clear" w:color="auto" w:fill="FFFFFF"/>
                <w:lang w:val="it-IT"/>
              </w:rPr>
              <w:t>(pildo tiekėjas)</w:t>
            </w:r>
          </w:p>
        </w:tc>
      </w:tr>
      <w:tr w:rsidR="00B84B7C" w:rsidRPr="00A43691" w14:paraId="52AC41C0" w14:textId="77777777" w:rsidTr="000F0FE9">
        <w:trPr>
          <w:trHeight w:val="51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EEF4D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F4114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pralaidumas vandens garams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0698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pralaidumas vandens garams pagal standartą EN ISO 20345:2011 </w:t>
            </w:r>
          </w:p>
          <w:p w14:paraId="2B7CD135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0,8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2B970" w14:textId="21F172B2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0,8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 &lt; 2,0 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  <w:r w:rsidRPr="00B84B7C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10010" w14:textId="2EB54F4D" w:rsidR="00B84B7C" w:rsidRPr="00B84B7C" w:rsidRDefault="00B84B7C" w:rsidP="00B84B7C">
            <w:pPr>
              <w:widowControl w:val="0"/>
              <w:suppressLineNumbers/>
              <w:snapToGrid w:val="0"/>
              <w:spacing w:line="247" w:lineRule="auto"/>
              <w:jc w:val="center"/>
            </w:pPr>
            <w:r w:rsidRPr="00B84B7C">
              <w:t xml:space="preserve">Siūloma reikšmė </w:t>
            </w:r>
            <w:r w:rsidRPr="00B84B7C">
              <w:rPr>
                <w:highlight w:val="lightGray"/>
              </w:rPr>
              <w:t>____</w:t>
            </w:r>
          </w:p>
        </w:tc>
      </w:tr>
      <w:tr w:rsidR="00B84B7C" w:rsidRPr="00A43691" w14:paraId="4E64F3E1" w14:textId="77777777" w:rsidTr="008479DB">
        <w:trPr>
          <w:trHeight w:val="50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337B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D66EF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2B78A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88055F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2D7FD" w14:textId="0DE14FC3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B84B7C">
              <w:t xml:space="preserve">Siūloma reikšmė </w:t>
            </w:r>
            <w:r w:rsidRPr="00B84B7C">
              <w:rPr>
                <w:highlight w:val="lightGray"/>
              </w:rPr>
              <w:t>____</w:t>
            </w:r>
          </w:p>
        </w:tc>
      </w:tr>
      <w:tr w:rsidR="00B84B7C" w:rsidRPr="00A43691" w14:paraId="334CEFA0" w14:textId="77777777" w:rsidTr="008479DB">
        <w:trPr>
          <w:trHeight w:val="510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ECD90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EB6A9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2586C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Vandens garų koeficientas pagal standartą EN ISO 20345:2011 </w:t>
            </w:r>
          </w:p>
          <w:p w14:paraId="3EC6F7B5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≥ 15,0 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19B7B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15,0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&lt; 20,0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AB775" w14:textId="620E472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 xml:space="preserve">Siūloma reikšmė </w:t>
            </w:r>
            <w:r w:rsidRPr="00B84B7C">
              <w:rPr>
                <w:highlight w:val="lightGray"/>
              </w:rPr>
              <w:t>____</w:t>
            </w:r>
          </w:p>
        </w:tc>
      </w:tr>
      <w:tr w:rsidR="00B84B7C" w:rsidRPr="00A43691" w14:paraId="10AB4B88" w14:textId="77777777" w:rsidTr="008479DB">
        <w:trPr>
          <w:trHeight w:val="56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1AB16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D3C4A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EBFCC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70B193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20,0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944A6" w14:textId="3D28AABF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B84B7C">
              <w:t xml:space="preserve">Siūloma reikšmė </w:t>
            </w:r>
            <w:r w:rsidRPr="00B84B7C">
              <w:rPr>
                <w:highlight w:val="lightGray"/>
              </w:rPr>
              <w:t>____</w:t>
            </w:r>
          </w:p>
        </w:tc>
      </w:tr>
      <w:tr w:rsidR="00B84B7C" w:rsidRPr="00A43691" w14:paraId="2BD51280" w14:textId="77777777" w:rsidTr="008479DB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D4EDD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73F70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apsauga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598CA5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proofErr w:type="spellStart"/>
            <w:r w:rsidRPr="00B84B7C">
              <w:t>Batviršio</w:t>
            </w:r>
            <w:proofErr w:type="spellEnd"/>
            <w:r w:rsidRPr="00B84B7C">
              <w:t xml:space="preserve"> priekis sutvirtintas per visą pirštų plotį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5716F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proofErr w:type="spellStart"/>
            <w:r w:rsidRPr="00B84B7C">
              <w:t>Batviršio</w:t>
            </w:r>
            <w:proofErr w:type="spellEnd"/>
            <w:r w:rsidRPr="00B84B7C">
              <w:t xml:space="preserve"> priekis sutvirtintas per visą pirštų plotį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8D5A7C" w14:textId="7F4A2BBC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 xml:space="preserve">Siūloma reikšmė </w:t>
            </w:r>
            <w:r w:rsidRPr="00B84B7C">
              <w:rPr>
                <w:highlight w:val="lightGray"/>
              </w:rPr>
              <w:t>____</w:t>
            </w:r>
          </w:p>
        </w:tc>
      </w:tr>
      <w:tr w:rsidR="00B84B7C" w:rsidRPr="00A43691" w14:paraId="48BD70A1" w14:textId="77777777" w:rsidTr="00825558">
        <w:trPr>
          <w:trHeight w:val="1089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38EF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008B1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E51119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DF62E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proofErr w:type="spellStart"/>
            <w:r w:rsidRPr="00B84B7C">
              <w:rPr>
                <w:color w:val="000000"/>
                <w:spacing w:val="5"/>
              </w:rPr>
              <w:t>Batviršio</w:t>
            </w:r>
            <w:proofErr w:type="spellEnd"/>
            <w:r w:rsidRPr="00B84B7C">
              <w:rPr>
                <w:color w:val="000000"/>
                <w:spacing w:val="5"/>
              </w:rPr>
              <w:t xml:space="preserve"> priekis per visą pirštų plotį ir užkulnis sutvirtinti dilumui atsparia medžiaga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9ED32" w14:textId="666E794A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7CD7B126" w14:textId="77777777" w:rsidTr="00825558">
        <w:trPr>
          <w:trHeight w:val="638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6A5AF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5EF234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Pamušalo pralaidumas vandens garams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EA79B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Pralaidumas vandens garams pagal standartą EN ISO 20345:2011 </w:t>
            </w:r>
          </w:p>
          <w:p w14:paraId="52F0C2BE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6BE04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 &lt;</w:t>
            </w:r>
            <w:r w:rsidRPr="00B84B7C">
              <w:rPr>
                <w:kern w:val="3"/>
              </w:rPr>
              <w:t xml:space="preserve"> 20,0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78A76" w14:textId="465E3B6B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FE3A168" w14:textId="77777777" w:rsidTr="00825558">
        <w:trPr>
          <w:trHeight w:val="30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3E84D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3C897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2EAA7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40B913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20,0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8CE6B" w14:textId="14E2E31C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4E964B1F" w14:textId="77777777" w:rsidTr="00825558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3F803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E4DC7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Pamušalo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3A9818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Vandens garų koeficientas pagal standartą EN ISO 20345:2011 </w:t>
            </w:r>
          </w:p>
          <w:p w14:paraId="7CE9B186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≥ 20,0 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4C5598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20,0 mg/cm</w:t>
            </w:r>
            <w:r w:rsidRPr="00B84B7C">
              <w:rPr>
                <w:vertAlign w:val="superscript"/>
              </w:rPr>
              <w:t>2</w:t>
            </w:r>
            <w:r w:rsidRPr="00B84B7C">
              <w:t>h &lt; 30,0 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7C8210" w14:textId="3A6916CB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1C979B6" w14:textId="77777777" w:rsidTr="00825558">
        <w:trPr>
          <w:trHeight w:val="37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CBDA6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947DE5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E85F3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5560E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30,0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2EBB7" w14:textId="3EA0A848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783B75C3" w14:textId="77777777" w:rsidTr="00825558">
        <w:trPr>
          <w:trHeight w:val="51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EA3E2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21E5F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pralaidumas vandens garams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3F35B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pralaidumas vandens garams pagal standartą EN ISO 20345:2011 </w:t>
            </w:r>
          </w:p>
          <w:p w14:paraId="6EDBE9E2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0,8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A87EAA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0,8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 &lt; 3,0 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FE11A" w14:textId="141EB336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2F1E054F" w14:textId="77777777" w:rsidTr="00825558">
        <w:trPr>
          <w:trHeight w:val="514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1B972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40AC7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E4F41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235E15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3,0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D33EE" w14:textId="0A43FCEE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7375A668" w14:textId="77777777" w:rsidTr="00825558">
        <w:trPr>
          <w:trHeight w:val="376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E64FE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52E13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58BE3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44360A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5,0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A0EC7" w14:textId="6E7068AF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1E20148A" w14:textId="77777777" w:rsidTr="00825558">
        <w:trPr>
          <w:trHeight w:val="72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DD3E1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60807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EAB3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Vandens garų koeficientas pagal </w:t>
            </w:r>
            <w:r w:rsidRPr="00B84B7C">
              <w:rPr>
                <w:kern w:val="3"/>
              </w:rPr>
              <w:lastRenderedPageBreak/>
              <w:t xml:space="preserve">standartą EN ISO 20345:2011 </w:t>
            </w:r>
          </w:p>
          <w:p w14:paraId="355C33EE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≥ 15,0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40F32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lastRenderedPageBreak/>
              <w:t>≥</w:t>
            </w:r>
            <w:r w:rsidRPr="00B84B7C">
              <w:t xml:space="preserve"> 15,0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&lt; 25,0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DC44A" w14:textId="14299538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6167CCF3" w14:textId="77777777" w:rsidTr="00825558">
        <w:trPr>
          <w:trHeight w:val="437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0BAD0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B9EBF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5CF6B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430107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25,0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B5C7C" w14:textId="457C46BF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271D8B55" w14:textId="77777777" w:rsidTr="00825558">
        <w:trPr>
          <w:trHeight w:val="50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E6030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2D1072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Pamušalo pralaidumas vandens garams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C9453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Pralaidumas vandens garams pagal standartą EN ISO 20345:2011 </w:t>
            </w:r>
          </w:p>
          <w:p w14:paraId="3432DC6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3DB09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  &lt;</w:t>
            </w:r>
            <w:r w:rsidRPr="00B84B7C">
              <w:rPr>
                <w:kern w:val="3"/>
              </w:rPr>
              <w:t xml:space="preserve"> 20,0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B3BAF" w14:textId="2926D033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5A8A104" w14:textId="77777777" w:rsidTr="00825558">
        <w:trPr>
          <w:trHeight w:val="383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6FECA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96D16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ADFC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E88A38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20,0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0B82DF" w14:textId="23751BE2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65E8A087" w14:textId="77777777" w:rsidTr="00825558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607F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C960D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Pamušalo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54C36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Vandens garų koeficientas pagal standartą EN ISO 20345:2011 </w:t>
            </w:r>
          </w:p>
          <w:p w14:paraId="63F98523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≥ 20,0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758187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20,0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&lt; 40,0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F714E0" w14:textId="579FA67A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10B2EA4" w14:textId="77777777" w:rsidTr="00825558">
        <w:trPr>
          <w:trHeight w:val="37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33C00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1A77E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8337EF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59748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40,0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96C44" w14:textId="19CE35A1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077C5">
              <w:rPr>
                <w:sz w:val="22"/>
                <w:szCs w:val="22"/>
              </w:rPr>
              <w:t xml:space="preserve">Siūloma reikšmė </w:t>
            </w:r>
            <w:r w:rsidRPr="00E077C5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34C541E4" w14:textId="77777777" w:rsidTr="00A728DC">
        <w:trPr>
          <w:trHeight w:val="51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5E747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6F889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pralaidumas vandens garams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96A8C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pralaidumas vandens garams pagal standartą EN ISO 20345:2011 </w:t>
            </w:r>
          </w:p>
          <w:p w14:paraId="7A996156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0,8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381055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0,8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 &lt; 3,0 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782E5" w14:textId="4A8142C3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18C6D5E3" w14:textId="77777777" w:rsidTr="00A728DC">
        <w:trPr>
          <w:trHeight w:val="514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D923C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FC970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F85A9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77722C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3,0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3E14B" w14:textId="6482F32C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82A935D" w14:textId="77777777" w:rsidTr="00A728DC">
        <w:trPr>
          <w:trHeight w:val="739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81E90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93D87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A14E5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Vandens garų koeficientas pagal standartą EN ISO 20345:2011 </w:t>
            </w:r>
          </w:p>
          <w:p w14:paraId="16D07F8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≥ 15,0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B8BB2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15,0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&lt; 25,0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FA219" w14:textId="3CAFA07E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3EA5A494" w14:textId="77777777" w:rsidTr="00A728DC">
        <w:trPr>
          <w:trHeight w:val="441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4416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E1ED4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18229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CB1BE3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25,0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9A7C3" w14:textId="59E22E2C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7B1D8949" w14:textId="77777777" w:rsidTr="00A728DC">
        <w:trPr>
          <w:trHeight w:val="752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79935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D761E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Pamušalo pralaidumas vandens garams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96472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Pralaidumas vandens garams pagal standartą EN ISO 20345:2011 </w:t>
            </w:r>
          </w:p>
          <w:p w14:paraId="63AF338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584171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  &lt;</w:t>
            </w:r>
            <w:r w:rsidRPr="00B84B7C">
              <w:rPr>
                <w:kern w:val="3"/>
              </w:rPr>
              <w:t xml:space="preserve"> 20,0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D37ADE" w14:textId="369F838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654E44A1" w14:textId="77777777" w:rsidTr="00A728DC">
        <w:trPr>
          <w:trHeight w:val="41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8B26D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1D1A5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47CCE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94F13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20,0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565C6" w14:textId="44678008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7A156D56" w14:textId="77777777" w:rsidTr="00A728DC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BBD51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A8454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Pamušalo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32AF6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Vandens garų koeficientas pagal standartą EN ISO 20345:2011 </w:t>
            </w:r>
          </w:p>
          <w:p w14:paraId="4A93EBCB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≥ 20,0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9AF1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20,0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&lt; 40,0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4E4E0E" w14:textId="2253DE22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1AB49CBC" w14:textId="77777777" w:rsidTr="00A728DC">
        <w:trPr>
          <w:trHeight w:val="37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107EFF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4AEC3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115C89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17CA9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40,0 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4B084" w14:textId="167BD891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6974E7B9" w14:textId="77777777" w:rsidTr="00A728DC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D978A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B484C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 xml:space="preserve">Pado atsparumas slydimui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16A2A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 xml:space="preserve">Pado atsparumas slydimui ant šlapių keraminių grindų batų priekiu pagal standartą </w:t>
            </w:r>
          </w:p>
          <w:p w14:paraId="0302D64E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0,32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42A5B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kern w:val="3"/>
              </w:rPr>
              <w:t>≥</w:t>
            </w: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 xml:space="preserve"> 0,32 </w:t>
            </w:r>
            <w:r w:rsidRPr="00B84B7C">
              <w:t>&lt; 0,36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9AB7F" w14:textId="54ED062D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2AE5965F" w14:textId="77777777" w:rsidTr="00A728DC">
        <w:trPr>
          <w:trHeight w:val="807"/>
        </w:trPr>
        <w:tc>
          <w:tcPr>
            <w:tcW w:w="4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A9413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F7E02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1FC26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32D86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kern w:val="3"/>
              </w:rPr>
              <w:t>≥ 0,36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640ED" w14:textId="0388803A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0553F8DD" w14:textId="77777777" w:rsidTr="00A728DC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67EEC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15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FF75C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Pado atsparumas slydimui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12CCF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Pado atsparumas slydimui ant keraminio paviršiaus kulnu</w:t>
            </w:r>
          </w:p>
          <w:p w14:paraId="20E0D75E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0,28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306A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kern w:val="3"/>
              </w:rPr>
              <w:t>≥</w:t>
            </w: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 xml:space="preserve"> 0,28 </w:t>
            </w:r>
            <w:r w:rsidRPr="00B84B7C">
              <w:t>&lt; 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2A516" w14:textId="2D9F072F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222EC86E" w14:textId="77777777" w:rsidTr="00A728DC">
        <w:trPr>
          <w:trHeight w:val="376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EEEC9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B46D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9C4A8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A2D89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kern w:val="3"/>
              </w:rPr>
              <w:t>≥ 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1A5B5" w14:textId="57E77A13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EE78E1">
              <w:rPr>
                <w:sz w:val="22"/>
                <w:szCs w:val="22"/>
              </w:rPr>
              <w:t xml:space="preserve">Siūloma reikšmė </w:t>
            </w:r>
            <w:r w:rsidRPr="00EE78E1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E5614DF" w14:textId="77777777" w:rsidTr="00D9718D">
        <w:trPr>
          <w:trHeight w:val="514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83C66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16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820046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pralaidumas vandens garams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17AEF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pralaidumas vandens garams pagal standartą EN ISO 20345:2011 </w:t>
            </w:r>
          </w:p>
          <w:p w14:paraId="18E60642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0,8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8AC6E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0,8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 &lt; 3,0 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FC625B" w14:textId="5E3F2220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0723E09D" w14:textId="77777777" w:rsidTr="00D9718D">
        <w:trPr>
          <w:trHeight w:val="514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BAAB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812A69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44E89E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CD381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3,0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6B0176" w14:textId="0B718A39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9615B5F" w14:textId="77777777" w:rsidTr="00D9718D">
        <w:trPr>
          <w:trHeight w:val="372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CAB39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17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F1686D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proofErr w:type="spellStart"/>
            <w:r w:rsidRPr="00B84B7C">
              <w:rPr>
                <w:kern w:val="3"/>
              </w:rPr>
              <w:t>Batviršio</w:t>
            </w:r>
            <w:proofErr w:type="spellEnd"/>
            <w:r w:rsidRPr="00B84B7C">
              <w:rPr>
                <w:kern w:val="3"/>
              </w:rPr>
              <w:t xml:space="preserve">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3FD258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Vandens garų koeficientas pagal standartą EN ISO 20345:2011 </w:t>
            </w:r>
          </w:p>
          <w:p w14:paraId="2C757561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≥ 15,0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24C402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15,0 mg/cm</w:t>
            </w:r>
            <w:r w:rsidRPr="00B84B7C">
              <w:rPr>
                <w:vertAlign w:val="superscript"/>
              </w:rPr>
              <w:t>2</w:t>
            </w:r>
            <w:r w:rsidRPr="00B84B7C">
              <w:t>h &lt; 25,0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05C49" w14:textId="5C20F29A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4EDFCE51" w14:textId="77777777" w:rsidTr="00D9718D">
        <w:trPr>
          <w:trHeight w:val="49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FB3936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E7D18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1EF91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704C3E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25,0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9B3B5" w14:textId="03BFE241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3DCE0827" w14:textId="77777777" w:rsidTr="00BA626F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ACFAA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18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DAF96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 xml:space="preserve">Pamušalas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45C6A9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Dilumui atsparios pašiltinimo medžiagos, pasižyminčios gera šilumine izoliacija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331F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Dirbtinis kailis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FAE48" w14:textId="015A3934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DDC2433" w14:textId="77777777" w:rsidTr="00BA626F">
        <w:trPr>
          <w:trHeight w:val="316"/>
        </w:trPr>
        <w:tc>
          <w:tcPr>
            <w:tcW w:w="4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1B8DB9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8A59B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61C6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B6C6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Natūralus kailis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9DFD0" w14:textId="2E2F7A34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6DB9039B" w14:textId="77777777" w:rsidTr="00BA626F">
        <w:trPr>
          <w:trHeight w:val="376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65991C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FA62F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718D7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0B9AF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proofErr w:type="spellStart"/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Thinsulate</w:t>
            </w:r>
            <w:proofErr w:type="spellEnd"/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 xml:space="preserve"> ar kitos lygiaverčių savybių medžiagos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056A7" w14:textId="56DDC6AD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199566F4" w14:textId="77777777" w:rsidTr="00D9718D">
        <w:trPr>
          <w:trHeight w:val="555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C4153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19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2FC45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Pamušalo pralaidumas vandens garams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4CB4B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Pralaidumas vandens garams pagal standartą EN ISO 20345:2011 </w:t>
            </w:r>
          </w:p>
          <w:p w14:paraId="13B7C92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AB920A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 xml:space="preserve">≥ 2,0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  &lt;</w:t>
            </w:r>
            <w:r w:rsidRPr="00B84B7C">
              <w:rPr>
                <w:kern w:val="3"/>
              </w:rPr>
              <w:t xml:space="preserve"> 20,0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>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E5310" w14:textId="63EC8A3A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63E7BF2C" w14:textId="77777777" w:rsidTr="00D9718D">
        <w:trPr>
          <w:trHeight w:val="398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B65D3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E188F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0F5A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7DAB8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≥ 20,0 </w:t>
            </w:r>
            <w:r w:rsidRPr="00B84B7C">
              <w:t>mg/cm</w:t>
            </w:r>
            <w:r w:rsidRPr="00B84B7C">
              <w:rPr>
                <w:vertAlign w:val="superscript"/>
              </w:rPr>
              <w:t>2</w:t>
            </w:r>
            <w:r w:rsidRPr="00B84B7C">
              <w:t xml:space="preserve">h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9AD3D" w14:textId="342CD4E2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9D502DC" w14:textId="77777777" w:rsidTr="00D9718D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DD5CC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20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1FD2A4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Pamušalo vandens garų koeficientas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0CE2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Vandens garų koeficientas pagal standartą EN ISO 20345:2011 </w:t>
            </w:r>
          </w:p>
          <w:p w14:paraId="1C504E5C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≥ 20,0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DAE3C1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20,0 mg/cm</w:t>
            </w:r>
            <w:r w:rsidRPr="00B84B7C">
              <w:rPr>
                <w:vertAlign w:val="superscript"/>
              </w:rPr>
              <w:t>2</w:t>
            </w:r>
            <w:r w:rsidRPr="00B84B7C">
              <w:t>h &lt; 40,0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05621" w14:textId="237A7BB6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E376F95" w14:textId="77777777" w:rsidTr="00D9718D">
        <w:trPr>
          <w:trHeight w:val="376"/>
        </w:trPr>
        <w:tc>
          <w:tcPr>
            <w:tcW w:w="4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DB87B7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25080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6E9E2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76376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≥</w:t>
            </w:r>
            <w:r w:rsidRPr="00B84B7C">
              <w:t xml:space="preserve"> 40,0 mg/cm</w:t>
            </w:r>
            <w:r w:rsidRPr="00B84B7C">
              <w:rPr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F6FF9" w14:textId="775BC113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FAC87DC" w14:textId="77777777" w:rsidTr="00BA626F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C095F3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21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5578D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 xml:space="preserve">Pado atsparumas slydimui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CB8FB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 xml:space="preserve">Pado atsparumas slydimui ant keraminių grindų batų priekiu pagal standartą </w:t>
            </w:r>
          </w:p>
          <w:p w14:paraId="11913939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rPr>
                <w:kern w:val="3"/>
              </w:rPr>
              <w:t>0,32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4CF07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kern w:val="3"/>
              </w:rPr>
              <w:t>≥</w:t>
            </w: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 xml:space="preserve"> 0,32 </w:t>
            </w:r>
            <w:r w:rsidRPr="00B84B7C">
              <w:t>&lt; 0,36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2B3E8" w14:textId="3B0C5886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0CCC3D0B" w14:textId="77777777" w:rsidTr="00BA626F">
        <w:trPr>
          <w:trHeight w:val="585"/>
        </w:trPr>
        <w:tc>
          <w:tcPr>
            <w:tcW w:w="4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E4EA6F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28EE0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FE63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09B35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kern w:val="3"/>
              </w:rPr>
              <w:t>≥ 0,36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F3EE1" w14:textId="7C6A5E98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78F39674" w14:textId="77777777" w:rsidTr="00D9718D">
        <w:trPr>
          <w:trHeight w:val="376"/>
        </w:trPr>
        <w:tc>
          <w:tcPr>
            <w:tcW w:w="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E99DA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22</w:t>
            </w:r>
          </w:p>
        </w:tc>
        <w:tc>
          <w:tcPr>
            <w:tcW w:w="24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10547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Pado atsparumas slydimui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460C4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Pado atsparumas slydimui ant keraminio paviršiaus kulnu</w:t>
            </w:r>
          </w:p>
          <w:p w14:paraId="42610F4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B84B7C">
              <w:t>0,28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4DD7C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kern w:val="3"/>
              </w:rPr>
              <w:t>≥</w:t>
            </w: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 xml:space="preserve"> 0,28 </w:t>
            </w:r>
            <w:r w:rsidRPr="00B84B7C">
              <w:t>&lt; 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18FBA" w14:textId="20BDEC54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E22189C" w14:textId="77777777" w:rsidTr="00D9718D">
        <w:trPr>
          <w:trHeight w:val="376"/>
        </w:trPr>
        <w:tc>
          <w:tcPr>
            <w:tcW w:w="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FCFB6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4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03E6D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7B61C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23A32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>≥ 0,31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2F6AD4" w14:textId="38A62400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4AB69CA4" w14:textId="77777777" w:rsidTr="00D9718D">
        <w:trPr>
          <w:trHeight w:val="376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71174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23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587D9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 xml:space="preserve">Savaime išsivalantis protektorius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98193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CB3E6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Taip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E740A" w14:textId="560B832A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  <w:tr w:rsidR="00B84B7C" w:rsidRPr="00A43691" w14:paraId="5B2CD951" w14:textId="77777777" w:rsidTr="00D9718D">
        <w:trPr>
          <w:trHeight w:val="376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426D4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B84B7C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T</w:t>
            </w:r>
            <w:r w:rsidRPr="00B84B7C">
              <w:rPr>
                <w:rFonts w:eastAsia="Arial Unicode MS"/>
                <w:color w:val="000000"/>
                <w:shd w:val="clear" w:color="auto" w:fill="FFFFFF"/>
                <w:vertAlign w:val="subscript"/>
                <w:lang w:eastAsia="zh-CN"/>
              </w:rPr>
              <w:t>24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27864" w14:textId="77777777" w:rsidR="00B84B7C" w:rsidRPr="00B84B7C" w:rsidRDefault="00B84B7C" w:rsidP="00B84B7C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 w:rsidRPr="00B84B7C">
              <w:rPr>
                <w:kern w:val="3"/>
              </w:rPr>
              <w:t>Papildomos technologijos, užtikrinančios puikų sukibimą su ledu, sniegu ir kitais slidžiais paviršiais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18B50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A66FD" w14:textId="77777777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 w:rsidRPr="00B84B7C">
              <w:rPr>
                <w:kern w:val="3"/>
              </w:rPr>
              <w:t xml:space="preserve">Taip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DB31B" w14:textId="160CE832" w:rsidR="00B84B7C" w:rsidRPr="00B84B7C" w:rsidRDefault="00B84B7C" w:rsidP="00B84B7C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shd w:val="clear" w:color="auto" w:fill="FFFFFF"/>
                <w:lang w:eastAsia="zh-CN"/>
              </w:rPr>
            </w:pPr>
            <w:r w:rsidRPr="009158C6">
              <w:rPr>
                <w:sz w:val="22"/>
                <w:szCs w:val="22"/>
              </w:rPr>
              <w:t xml:space="preserve">Siūloma reikšmė </w:t>
            </w:r>
            <w:r w:rsidRPr="009158C6">
              <w:rPr>
                <w:sz w:val="22"/>
                <w:szCs w:val="22"/>
                <w:highlight w:val="lightGray"/>
              </w:rPr>
              <w:t>____</w:t>
            </w:r>
          </w:p>
        </w:tc>
      </w:tr>
    </w:tbl>
    <w:p w14:paraId="0AC7AFA6" w14:textId="77777777" w:rsidR="00B84B7C" w:rsidRDefault="00B84B7C" w:rsidP="00B84B7C">
      <w:pPr>
        <w:rPr>
          <w:rStyle w:val="Hipersaitas"/>
          <w:color w:val="000000"/>
          <w:sz w:val="22"/>
          <w:szCs w:val="22"/>
        </w:rPr>
      </w:pP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lastRenderedPageBreak/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6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6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33CB3" w14:textId="77777777" w:rsidR="00FE4C86" w:rsidRDefault="00FE4C86" w:rsidP="00D5620E">
      <w:r>
        <w:separator/>
      </w:r>
    </w:p>
  </w:endnote>
  <w:endnote w:type="continuationSeparator" w:id="0">
    <w:p w14:paraId="1C6E586A" w14:textId="77777777" w:rsidR="00FE4C86" w:rsidRDefault="00FE4C86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CD924" w14:textId="77777777" w:rsidR="00FE4C86" w:rsidRDefault="00FE4C86" w:rsidP="00D5620E">
      <w:r>
        <w:separator/>
      </w:r>
    </w:p>
  </w:footnote>
  <w:footnote w:type="continuationSeparator" w:id="0">
    <w:p w14:paraId="3824A860" w14:textId="77777777" w:rsidR="00FE4C86" w:rsidRDefault="00FE4C86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63FF"/>
    <w:rsid w:val="002872AF"/>
    <w:rsid w:val="002A1C07"/>
    <w:rsid w:val="002B3286"/>
    <w:rsid w:val="002D4DC8"/>
    <w:rsid w:val="002E1898"/>
    <w:rsid w:val="002E205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808EF"/>
    <w:rsid w:val="005831FF"/>
    <w:rsid w:val="005A4356"/>
    <w:rsid w:val="005B0CE0"/>
    <w:rsid w:val="005B523E"/>
    <w:rsid w:val="005C3B4D"/>
    <w:rsid w:val="005D33CB"/>
    <w:rsid w:val="005F09C4"/>
    <w:rsid w:val="00610BC1"/>
    <w:rsid w:val="0061127C"/>
    <w:rsid w:val="00626AC2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89B"/>
    <w:rsid w:val="007C36AF"/>
    <w:rsid w:val="007C4EB2"/>
    <w:rsid w:val="007D4D8B"/>
    <w:rsid w:val="007D66A3"/>
    <w:rsid w:val="007E2138"/>
    <w:rsid w:val="007F1DDD"/>
    <w:rsid w:val="007F749E"/>
    <w:rsid w:val="008116AC"/>
    <w:rsid w:val="008149C2"/>
    <w:rsid w:val="00825F69"/>
    <w:rsid w:val="00852360"/>
    <w:rsid w:val="00870FA7"/>
    <w:rsid w:val="00873A89"/>
    <w:rsid w:val="0088119C"/>
    <w:rsid w:val="00891693"/>
    <w:rsid w:val="008A32DF"/>
    <w:rsid w:val="008A6D25"/>
    <w:rsid w:val="008B0071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36CE"/>
    <w:rsid w:val="00966EEB"/>
    <w:rsid w:val="009709C1"/>
    <w:rsid w:val="009757CC"/>
    <w:rsid w:val="00994681"/>
    <w:rsid w:val="009C32E1"/>
    <w:rsid w:val="009C5195"/>
    <w:rsid w:val="009D4099"/>
    <w:rsid w:val="009F0390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3F74"/>
    <w:rsid w:val="00B739CC"/>
    <w:rsid w:val="00B74F37"/>
    <w:rsid w:val="00B84B7C"/>
    <w:rsid w:val="00B942C6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4DEE"/>
    <w:rsid w:val="00D769B3"/>
    <w:rsid w:val="00D8060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784B"/>
    <w:rsid w:val="00FD5DEF"/>
    <w:rsid w:val="00FE28B9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Kainodarosnustatymometodikos_10_1p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D01BB3856344B086DEF06751CF7AD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4BF3B90-8D54-4A54-A9CF-57938A0102A6}"/>
      </w:docPartPr>
      <w:docPartBody>
        <w:p w:rsidR="00CC019D" w:rsidRDefault="00C30593" w:rsidP="00C30593">
          <w:pPr>
            <w:pStyle w:val="48D01BB3856344B086DEF06751CF7AD2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000000" w:rsidRDefault="002B24E7" w:rsidP="002B24E7">
          <w:pPr>
            <w:pStyle w:val="46276AEB36F5447DAC72EF1F04E7006E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177880"/>
    <w:rsid w:val="002B24E7"/>
    <w:rsid w:val="00AE7C33"/>
    <w:rsid w:val="00C30593"/>
    <w:rsid w:val="00C618FF"/>
    <w:rsid w:val="00CC019D"/>
    <w:rsid w:val="00DC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B24E7"/>
  </w:style>
  <w:style w:type="paragraph" w:customStyle="1" w:styleId="9A98DD788CD548B2AC10376C50530F03">
    <w:name w:val="9A98DD788CD548B2AC10376C50530F03"/>
    <w:rsid w:val="00C30593"/>
  </w:style>
  <w:style w:type="paragraph" w:customStyle="1" w:styleId="48D01BB3856344B086DEF06751CF7AD2">
    <w:name w:val="48D01BB3856344B086DEF06751CF7AD2"/>
    <w:rsid w:val="00C30593"/>
  </w:style>
  <w:style w:type="paragraph" w:customStyle="1" w:styleId="F10FDCE4DC544FEB9D6036F9F8EDDAF0">
    <w:name w:val="F10FDCE4DC544FEB9D6036F9F8EDDAF0"/>
    <w:rsid w:val="002B24E7"/>
    <w:pPr>
      <w:spacing w:line="278" w:lineRule="auto"/>
    </w:pPr>
    <w:rPr>
      <w:sz w:val="24"/>
      <w:szCs w:val="24"/>
    </w:rPr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8671</Words>
  <Characters>4944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15</cp:revision>
  <cp:lastPrinted>2022-03-01T12:00:00Z</cp:lastPrinted>
  <dcterms:created xsi:type="dcterms:W3CDTF">2023-11-29T13:23:00Z</dcterms:created>
  <dcterms:modified xsi:type="dcterms:W3CDTF">2025-02-10T13:33:00Z</dcterms:modified>
</cp:coreProperties>
</file>